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177ECDD8"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 xml:space="preserve">POSITION APPLIED FOR: </w:t>
      </w:r>
      <w:r w:rsidR="00011CE7">
        <w:rPr>
          <w:rFonts w:ascii="Tahoma" w:eastAsia="Tahoma" w:hAnsi="Tahoma" w:cs="Tahoma"/>
          <w:b w:val="0"/>
          <w:sz w:val="24"/>
          <w:szCs w:val="24"/>
        </w:rPr>
        <w:t>Harrow Road Champions Plus Project Worker</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eg.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  EDUCATION</w:t>
      </w:r>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Institute/ Organisation</w:t>
            </w:r>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Organisation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027C62C0" w14:textId="77777777" w:rsidR="007572FF" w:rsidRPr="007572FF" w:rsidRDefault="007572FF" w:rsidP="007572FF">
            <w:pPr>
              <w:pStyle w:val="Default"/>
              <w:rPr>
                <w:rFonts w:ascii="Tahoma" w:eastAsia="Times New Roman" w:hAnsi="Tahoma" w:cs="Tahoma"/>
                <w:color w:val="0070C0"/>
                <w:position w:val="-1"/>
                <w:lang w:val="en-US" w:eastAsia="en-GB"/>
              </w:rPr>
            </w:pPr>
            <w:r w:rsidRPr="007572FF">
              <w:rPr>
                <w:rFonts w:ascii="Tahoma" w:eastAsia="Times New Roman" w:hAnsi="Tahoma" w:cs="Tahoma"/>
                <w:color w:val="0070C0"/>
                <w:position w:val="-1"/>
                <w:lang w:val="en-US" w:eastAsia="en-GB"/>
              </w:rPr>
              <w:t>Understanding of health inequalities, the challenges facing communities in North Westminster and the role of Community and Maternity Champions in addressing them</w:t>
            </w:r>
          </w:p>
          <w:p w14:paraId="755BF380" w14:textId="10D97C25" w:rsidR="00FF0370" w:rsidRPr="007572FF" w:rsidRDefault="00FF0370">
            <w:pPr>
              <w:pBdr>
                <w:top w:val="nil"/>
                <w:left w:val="nil"/>
                <w:bottom w:val="nil"/>
                <w:right w:val="nil"/>
                <w:between w:val="nil"/>
              </w:pBdr>
              <w:spacing w:line="360" w:lineRule="auto"/>
              <w:ind w:left="0" w:hanging="2"/>
              <w:rPr>
                <w:rFonts w:ascii="Tahoma" w:hAnsi="Tahoma" w:cs="Tahoma"/>
                <w:color w:val="0070C0"/>
              </w:rPr>
            </w:pPr>
          </w:p>
        </w:tc>
      </w:tr>
      <w:tr w:rsidR="00FF0370" w14:paraId="3DB5A7D3" w14:textId="77777777">
        <w:tc>
          <w:tcPr>
            <w:tcW w:w="9456" w:type="dxa"/>
          </w:tcPr>
          <w:p w14:paraId="3244484F" w14:textId="23219AE8" w:rsidR="00FF0370" w:rsidRPr="007210BE" w:rsidRDefault="00FF0370">
            <w:pPr>
              <w:spacing w:line="360" w:lineRule="auto"/>
              <w:ind w:left="0" w:hanging="2"/>
              <w:rPr>
                <w:rFonts w:ascii="Tahoma" w:eastAsia="Tahoma" w:hAnsi="Tahoma" w:cs="Tahoma"/>
                <w:color w:val="0070C0"/>
                <w:sz w:val="22"/>
                <w:szCs w:val="22"/>
              </w:rPr>
            </w:pPr>
          </w:p>
          <w:p w14:paraId="5EE2CBEA" w14:textId="77777777" w:rsidR="00FF0370" w:rsidRPr="007210BE" w:rsidRDefault="00FF0370" w:rsidP="00B52E62">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3C55F235" w14:textId="77777777">
        <w:tc>
          <w:tcPr>
            <w:tcW w:w="9456" w:type="dxa"/>
          </w:tcPr>
          <w:p w14:paraId="1CC59330" w14:textId="77777777" w:rsidR="00D8348C" w:rsidRPr="005145F1" w:rsidRDefault="00D8348C" w:rsidP="00D8348C">
            <w:pPr>
              <w:pStyle w:val="Default"/>
              <w:rPr>
                <w:rFonts w:ascii="Open Sans" w:hAnsi="Open Sans" w:cs="Open Sans"/>
                <w:sz w:val="22"/>
                <w:szCs w:val="22"/>
              </w:rPr>
            </w:pPr>
            <w:r w:rsidRPr="00D8348C">
              <w:rPr>
                <w:rFonts w:ascii="Tahoma" w:eastAsia="Times New Roman" w:hAnsi="Tahoma" w:cs="Tahoma"/>
                <w:color w:val="0070C0"/>
                <w:position w:val="-1"/>
                <w:lang w:val="en-US" w:eastAsia="en-GB"/>
              </w:rPr>
              <w:t>Highly motivated and passionate about improving health and wellbeing through empowering individuals and communities</w:t>
            </w:r>
            <w:r w:rsidRPr="005145F1">
              <w:rPr>
                <w:rFonts w:ascii="Open Sans" w:hAnsi="Open Sans" w:cs="Open Sans"/>
                <w:sz w:val="22"/>
                <w:szCs w:val="22"/>
              </w:rPr>
              <w:t xml:space="preserve"> </w:t>
            </w:r>
          </w:p>
          <w:p w14:paraId="7CF41EFE" w14:textId="19DF0B6A"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01B64AAD" w14:textId="77777777">
        <w:tc>
          <w:tcPr>
            <w:tcW w:w="9456" w:type="dxa"/>
          </w:tcPr>
          <w:p w14:paraId="48399F8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B875435" w14:textId="77777777" w:rsidR="00C02AF9" w:rsidRPr="007210BE" w:rsidRDefault="00C02AF9" w:rsidP="00C02AF9">
            <w:pPr>
              <w:spacing w:line="360" w:lineRule="auto"/>
              <w:ind w:left="0" w:hanging="2"/>
              <w:rPr>
                <w:rFonts w:ascii="Tahoma" w:eastAsia="Tahoma" w:hAnsi="Tahoma" w:cs="Tahoma"/>
                <w:color w:val="0070C0"/>
                <w:sz w:val="22"/>
                <w:szCs w:val="22"/>
              </w:rPr>
            </w:pPr>
          </w:p>
        </w:tc>
      </w:tr>
      <w:tr w:rsidR="00C02AF9" w14:paraId="570AF72B" w14:textId="77777777">
        <w:tc>
          <w:tcPr>
            <w:tcW w:w="9456" w:type="dxa"/>
          </w:tcPr>
          <w:p w14:paraId="4B51EFA4" w14:textId="77777777" w:rsidR="002D1BEB" w:rsidRPr="005145F1" w:rsidRDefault="002D1BEB" w:rsidP="002D1BEB">
            <w:pPr>
              <w:pStyle w:val="Default"/>
              <w:numPr>
                <w:ilvl w:val="0"/>
                <w:numId w:val="2"/>
              </w:numPr>
              <w:ind w:left="0" w:hanging="2"/>
              <w:rPr>
                <w:rFonts w:ascii="Open Sans" w:hAnsi="Open Sans" w:cs="Open Sans"/>
                <w:sz w:val="22"/>
                <w:szCs w:val="22"/>
              </w:rPr>
            </w:pPr>
            <w:r w:rsidRPr="005145F1">
              <w:rPr>
                <w:rFonts w:ascii="Open Sans" w:hAnsi="Open Sans" w:cs="Open Sans"/>
                <w:sz w:val="22"/>
                <w:szCs w:val="22"/>
              </w:rPr>
              <w:t xml:space="preserve">Ability to problem solve and use initiative in a fast paced and changing environment </w:t>
            </w:r>
          </w:p>
          <w:p w14:paraId="495B8505" w14:textId="12225CE1"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36B45FDD" w14:textId="77777777">
        <w:tc>
          <w:tcPr>
            <w:tcW w:w="9456" w:type="dxa"/>
          </w:tcPr>
          <w:p w14:paraId="5AB9221B"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451826BA" w14:textId="77777777" w:rsidR="00C02AF9" w:rsidRPr="007210BE" w:rsidRDefault="00C02AF9" w:rsidP="00C02AF9">
            <w:pPr>
              <w:spacing w:line="360" w:lineRule="auto"/>
              <w:ind w:left="0" w:hanging="2"/>
              <w:rPr>
                <w:rFonts w:ascii="Tahoma" w:eastAsia="Tahoma" w:hAnsi="Tahoma" w:cs="Tahoma"/>
                <w:color w:val="0070C0"/>
                <w:sz w:val="22"/>
                <w:szCs w:val="22"/>
              </w:rPr>
            </w:pPr>
          </w:p>
          <w:p w14:paraId="710008B9" w14:textId="77777777" w:rsidR="00C02AF9" w:rsidRPr="007210BE" w:rsidRDefault="00C02AF9" w:rsidP="00C02AF9">
            <w:pPr>
              <w:spacing w:line="360" w:lineRule="auto"/>
              <w:ind w:left="0" w:hanging="2"/>
              <w:rPr>
                <w:rFonts w:ascii="Tahoma" w:eastAsia="Tahoma" w:hAnsi="Tahoma" w:cs="Tahoma"/>
                <w:color w:val="0070C0"/>
                <w:sz w:val="22"/>
                <w:szCs w:val="22"/>
              </w:rPr>
            </w:pPr>
          </w:p>
          <w:p w14:paraId="295B82C4"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483D1B80" w14:textId="77777777">
        <w:tc>
          <w:tcPr>
            <w:tcW w:w="9456" w:type="dxa"/>
          </w:tcPr>
          <w:p w14:paraId="412BF620" w14:textId="77777777" w:rsidR="00BC0953" w:rsidRPr="005145F1" w:rsidRDefault="00BC0953" w:rsidP="00BC0953">
            <w:pPr>
              <w:pStyle w:val="Default"/>
              <w:numPr>
                <w:ilvl w:val="0"/>
                <w:numId w:val="2"/>
              </w:numPr>
              <w:ind w:left="0" w:hanging="2"/>
              <w:rPr>
                <w:rFonts w:ascii="Open Sans" w:hAnsi="Open Sans" w:cs="Open Sans"/>
                <w:sz w:val="22"/>
                <w:szCs w:val="22"/>
              </w:rPr>
            </w:pPr>
            <w:r w:rsidRPr="005145F1">
              <w:rPr>
                <w:rFonts w:ascii="Open Sans" w:hAnsi="Open Sans" w:cs="Open Sans"/>
                <w:sz w:val="22"/>
                <w:szCs w:val="22"/>
              </w:rPr>
              <w:t xml:space="preserve">Good communication and interpersonal skills, with the ability to build positive relationships with volunteers, residents and partner organisations. </w:t>
            </w:r>
          </w:p>
          <w:p w14:paraId="40CE5FC7" w14:textId="0925C9B2"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601666B6" w14:textId="77777777">
        <w:tc>
          <w:tcPr>
            <w:tcW w:w="9456" w:type="dxa"/>
          </w:tcPr>
          <w:p w14:paraId="6B54DEE8"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4E4ECA7" w14:textId="77777777" w:rsidR="00C02AF9" w:rsidRPr="007210BE" w:rsidRDefault="00C02AF9" w:rsidP="00C02AF9">
            <w:pPr>
              <w:spacing w:line="360" w:lineRule="auto"/>
              <w:ind w:left="0" w:hanging="2"/>
              <w:rPr>
                <w:rFonts w:ascii="Tahoma" w:eastAsia="Tahoma" w:hAnsi="Tahoma" w:cs="Tahoma"/>
                <w:color w:val="0070C0"/>
                <w:sz w:val="22"/>
                <w:szCs w:val="22"/>
              </w:rPr>
            </w:pPr>
          </w:p>
          <w:p w14:paraId="2D577FE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0D1EA4E"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021203E1" w14:textId="77777777">
        <w:tc>
          <w:tcPr>
            <w:tcW w:w="9456" w:type="dxa"/>
          </w:tcPr>
          <w:p w14:paraId="5D60503C" w14:textId="77777777" w:rsidR="005249D3" w:rsidRPr="005145F1" w:rsidRDefault="005249D3" w:rsidP="005249D3">
            <w:pPr>
              <w:pStyle w:val="Default"/>
              <w:numPr>
                <w:ilvl w:val="0"/>
                <w:numId w:val="2"/>
              </w:numPr>
              <w:ind w:left="0" w:hanging="2"/>
              <w:rPr>
                <w:rFonts w:ascii="Open Sans" w:hAnsi="Open Sans" w:cs="Open Sans"/>
                <w:sz w:val="22"/>
                <w:szCs w:val="22"/>
              </w:rPr>
            </w:pPr>
            <w:r w:rsidRPr="005145F1">
              <w:rPr>
                <w:rFonts w:ascii="Open Sans" w:hAnsi="Open Sans" w:cs="Open Sans"/>
                <w:sz w:val="22"/>
                <w:szCs w:val="22"/>
              </w:rPr>
              <w:t>Reliable, organised and able to manage a varied workload</w:t>
            </w:r>
          </w:p>
          <w:p w14:paraId="566F2CAE" w14:textId="0B8A8D6D"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129601C1" w14:textId="77777777">
        <w:tc>
          <w:tcPr>
            <w:tcW w:w="9456" w:type="dxa"/>
          </w:tcPr>
          <w:p w14:paraId="082B7B19"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E3717BA"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3F96198A" w14:textId="77777777">
        <w:tc>
          <w:tcPr>
            <w:tcW w:w="9456" w:type="dxa"/>
          </w:tcPr>
          <w:p w14:paraId="125235A2" w14:textId="77777777" w:rsidR="00611B65" w:rsidRPr="005145F1" w:rsidRDefault="00611B65" w:rsidP="00611B65">
            <w:pPr>
              <w:pStyle w:val="Default"/>
              <w:numPr>
                <w:ilvl w:val="0"/>
                <w:numId w:val="2"/>
              </w:numPr>
              <w:ind w:left="0" w:hanging="2"/>
              <w:rPr>
                <w:rFonts w:ascii="Open Sans" w:hAnsi="Open Sans" w:cs="Open Sans"/>
                <w:sz w:val="22"/>
                <w:szCs w:val="22"/>
              </w:rPr>
            </w:pPr>
            <w:r w:rsidRPr="005145F1">
              <w:rPr>
                <w:rFonts w:ascii="Open Sans" w:hAnsi="Open Sans" w:cs="Open Sans"/>
                <w:sz w:val="22"/>
                <w:szCs w:val="22"/>
              </w:rPr>
              <w:t xml:space="preserve">Ability to take a non-judgmental and empathetic approach to supporting individuals with a variety of complex needs, whilst maintaining clear boundaries. </w:t>
            </w:r>
          </w:p>
          <w:p w14:paraId="1FCE1205" w14:textId="19775706"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7C742FC7" w14:textId="77777777">
        <w:tc>
          <w:tcPr>
            <w:tcW w:w="9456" w:type="dxa"/>
          </w:tcPr>
          <w:p w14:paraId="6630E2A8"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7234D7" w14:paraId="63644F47" w14:textId="77777777">
        <w:tc>
          <w:tcPr>
            <w:tcW w:w="9456" w:type="dxa"/>
          </w:tcPr>
          <w:p w14:paraId="0736A2C2" w14:textId="77777777" w:rsidR="00670BF3" w:rsidRPr="005145F1" w:rsidRDefault="00670BF3" w:rsidP="00670BF3">
            <w:pPr>
              <w:pStyle w:val="Default"/>
              <w:numPr>
                <w:ilvl w:val="0"/>
                <w:numId w:val="2"/>
              </w:numPr>
              <w:ind w:left="0" w:hanging="2"/>
              <w:rPr>
                <w:rFonts w:ascii="Open Sans" w:hAnsi="Open Sans" w:cs="Open Sans"/>
                <w:sz w:val="22"/>
                <w:szCs w:val="22"/>
              </w:rPr>
            </w:pPr>
            <w:r w:rsidRPr="005145F1">
              <w:rPr>
                <w:rFonts w:ascii="Open Sans" w:hAnsi="Open Sans" w:cs="Open Sans"/>
                <w:sz w:val="22"/>
                <w:szCs w:val="22"/>
              </w:rPr>
              <w:t xml:space="preserve">Commitment to equality, diversity and inclusive practice. </w:t>
            </w:r>
          </w:p>
          <w:p w14:paraId="1059E2F3" w14:textId="4D711B71" w:rsidR="007234D7" w:rsidRPr="007210BE" w:rsidRDefault="007234D7" w:rsidP="007234D7">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4FB0097F" w14:textId="77777777">
        <w:tc>
          <w:tcPr>
            <w:tcW w:w="9456" w:type="dxa"/>
          </w:tcPr>
          <w:p w14:paraId="1A42502E"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E5E7A0A"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DB71F0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652ECE5F"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5A91DE6F" w14:textId="77777777">
        <w:tc>
          <w:tcPr>
            <w:tcW w:w="9456" w:type="dxa"/>
          </w:tcPr>
          <w:p w14:paraId="56E5AE0E" w14:textId="31004EA3" w:rsidR="00EB0E3D" w:rsidRPr="005145F1" w:rsidRDefault="00EB0E3D" w:rsidP="00EB0E3D">
            <w:pPr>
              <w:pStyle w:val="Default"/>
              <w:rPr>
                <w:rFonts w:ascii="Open Sans" w:hAnsi="Open Sans" w:cs="Open Sans"/>
                <w:sz w:val="22"/>
                <w:szCs w:val="22"/>
              </w:rPr>
            </w:pPr>
            <w:r>
              <w:rPr>
                <w:rFonts w:ascii="Open Sans" w:hAnsi="Open Sans" w:cs="Open Sans"/>
                <w:color w:val="auto"/>
                <w:sz w:val="22"/>
                <w:szCs w:val="22"/>
              </w:rPr>
              <w:lastRenderedPageBreak/>
              <w:t>Are you p</w:t>
            </w:r>
            <w:r w:rsidRPr="005145F1">
              <w:rPr>
                <w:rFonts w:ascii="Open Sans" w:hAnsi="Open Sans" w:cs="Open Sans"/>
                <w:color w:val="auto"/>
                <w:sz w:val="22"/>
                <w:szCs w:val="22"/>
              </w:rPr>
              <w:t>repared to promote public health campaigns on vaccinations and other health topics in line with NHS and government guidance</w:t>
            </w:r>
            <w:r>
              <w:rPr>
                <w:rFonts w:ascii="Open Sans" w:hAnsi="Open Sans" w:cs="Open Sans"/>
                <w:color w:val="auto"/>
                <w:sz w:val="22"/>
                <w:szCs w:val="22"/>
              </w:rPr>
              <w:t xml:space="preserve">? Please </w:t>
            </w:r>
            <w:r w:rsidR="004062C1">
              <w:rPr>
                <w:rFonts w:ascii="Open Sans" w:hAnsi="Open Sans" w:cs="Open Sans"/>
                <w:color w:val="auto"/>
                <w:sz w:val="22"/>
                <w:szCs w:val="22"/>
              </w:rPr>
              <w:t xml:space="preserve">tell us a little about why you think this is important. </w:t>
            </w:r>
          </w:p>
          <w:p w14:paraId="445327CD" w14:textId="77777777" w:rsidR="00EB0E3D" w:rsidRPr="005145F1" w:rsidRDefault="00EB0E3D" w:rsidP="00EB0E3D">
            <w:pPr>
              <w:spacing w:line="240" w:lineRule="auto"/>
              <w:ind w:left="0" w:hanging="2"/>
              <w:rPr>
                <w:rFonts w:ascii="Open Sans" w:hAnsi="Open Sans" w:cs="Open Sans"/>
                <w:sz w:val="22"/>
                <w:szCs w:val="22"/>
              </w:rPr>
            </w:pPr>
          </w:p>
          <w:p w14:paraId="39CF2381" w14:textId="38740B63"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40B672B9" w14:textId="77777777">
        <w:tc>
          <w:tcPr>
            <w:tcW w:w="9456" w:type="dxa"/>
          </w:tcPr>
          <w:p w14:paraId="290F289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9ECF47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326AA7D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1573648D" w14:textId="77777777" w:rsidR="00B70495" w:rsidRDefault="00B70495">
      <w:pPr>
        <w:pBdr>
          <w:top w:val="nil"/>
          <w:left w:val="nil"/>
          <w:bottom w:val="nil"/>
          <w:right w:val="nil"/>
          <w:between w:val="nil"/>
        </w:pBdr>
        <w:ind w:left="0" w:hanging="2"/>
        <w:rPr>
          <w:rFonts w:ascii="Tahoma" w:eastAsia="Tahoma" w:hAnsi="Tahoma" w:cs="Tahoma"/>
        </w:rPr>
      </w:pPr>
    </w:p>
    <w:p w14:paraId="1F1AFAED" w14:textId="77777777" w:rsidR="00B70495" w:rsidRDefault="00B70495">
      <w:pPr>
        <w:pBdr>
          <w:top w:val="nil"/>
          <w:left w:val="nil"/>
          <w:bottom w:val="nil"/>
          <w:right w:val="nil"/>
          <w:between w:val="nil"/>
        </w:pBdr>
        <w:ind w:left="0" w:hanging="2"/>
        <w:rPr>
          <w:rFonts w:ascii="Tahoma" w:eastAsia="Tahoma" w:hAnsi="Tahoma" w:cs="Tahoma"/>
        </w:rPr>
      </w:pPr>
    </w:p>
    <w:p w14:paraId="053168CC" w14:textId="77777777" w:rsidR="00B70495" w:rsidRDefault="00B70495">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employee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20ED2" w14:paraId="6E23BFDD" w14:textId="77777777" w:rsidTr="00F04BF1">
        <w:tc>
          <w:tcPr>
            <w:tcW w:w="4819" w:type="dxa"/>
            <w:tcMar>
              <w:top w:w="100" w:type="dxa"/>
              <w:left w:w="100" w:type="dxa"/>
              <w:bottom w:w="100" w:type="dxa"/>
              <w:right w:w="100" w:type="dxa"/>
            </w:tcMar>
          </w:tcPr>
          <w:p w14:paraId="5EF57C0C"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0AA4C4E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35718188" w14:textId="77777777" w:rsidTr="00F04BF1">
        <w:tc>
          <w:tcPr>
            <w:tcW w:w="4819" w:type="dxa"/>
            <w:tcMar>
              <w:top w:w="100" w:type="dxa"/>
              <w:left w:w="100" w:type="dxa"/>
              <w:bottom w:w="100" w:type="dxa"/>
              <w:right w:w="100" w:type="dxa"/>
            </w:tcMar>
          </w:tcPr>
          <w:p w14:paraId="6C848695"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332BE15D"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282C8EF0" w14:textId="77777777" w:rsidTr="00F04BF1">
        <w:tc>
          <w:tcPr>
            <w:tcW w:w="4819" w:type="dxa"/>
            <w:tcMar>
              <w:top w:w="100" w:type="dxa"/>
              <w:left w:w="100" w:type="dxa"/>
              <w:bottom w:w="100" w:type="dxa"/>
              <w:right w:w="100" w:type="dxa"/>
            </w:tcMar>
          </w:tcPr>
          <w:p w14:paraId="5E830297"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63073FE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60E8235E" w14:textId="77777777" w:rsidTr="00F04BF1">
        <w:tc>
          <w:tcPr>
            <w:tcW w:w="4819" w:type="dxa"/>
            <w:tcMar>
              <w:top w:w="100" w:type="dxa"/>
              <w:left w:w="100" w:type="dxa"/>
              <w:bottom w:w="100" w:type="dxa"/>
              <w:right w:w="100" w:type="dxa"/>
            </w:tcMar>
          </w:tcPr>
          <w:p w14:paraId="5074623B"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1BE9517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08F9C07A" w14:textId="77777777" w:rsidTr="00F04BF1">
        <w:tc>
          <w:tcPr>
            <w:tcW w:w="4819" w:type="dxa"/>
            <w:tcMar>
              <w:top w:w="100" w:type="dxa"/>
              <w:left w:w="100" w:type="dxa"/>
              <w:bottom w:w="100" w:type="dxa"/>
              <w:right w:w="100" w:type="dxa"/>
            </w:tcMar>
          </w:tcPr>
          <w:p w14:paraId="44A1A9C3"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08FA64CD"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0415BEDB"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 xml:space="preserve">on </w:t>
      </w:r>
      <w:r w:rsidR="009F33C2" w:rsidRPr="009F33C2">
        <w:rPr>
          <w:rFonts w:ascii="Tahoma" w:eastAsia="Tahoma" w:hAnsi="Tahoma" w:cs="Tahoma"/>
          <w:color w:val="000000"/>
        </w:rPr>
        <w:t>Thursday 18th June and Wednesday 24th  June.</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2335"/>
    <w:multiLevelType w:val="hybridMultilevel"/>
    <w:tmpl w:val="B41E81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1"/>
  </w:num>
  <w:num w:numId="2" w16cid:durableId="159239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011CE7"/>
    <w:rsid w:val="000439BF"/>
    <w:rsid w:val="000836BC"/>
    <w:rsid w:val="000D106D"/>
    <w:rsid w:val="0018688F"/>
    <w:rsid w:val="002477CD"/>
    <w:rsid w:val="002D1BEB"/>
    <w:rsid w:val="002F079E"/>
    <w:rsid w:val="00335F4D"/>
    <w:rsid w:val="00377AFA"/>
    <w:rsid w:val="003F45DD"/>
    <w:rsid w:val="004062C1"/>
    <w:rsid w:val="004333C3"/>
    <w:rsid w:val="00455C76"/>
    <w:rsid w:val="005249D3"/>
    <w:rsid w:val="00567BD4"/>
    <w:rsid w:val="00611B65"/>
    <w:rsid w:val="00663674"/>
    <w:rsid w:val="00670BF3"/>
    <w:rsid w:val="006909B6"/>
    <w:rsid w:val="0070684F"/>
    <w:rsid w:val="007210BE"/>
    <w:rsid w:val="007234D7"/>
    <w:rsid w:val="007572FF"/>
    <w:rsid w:val="007B3410"/>
    <w:rsid w:val="008061CF"/>
    <w:rsid w:val="00822831"/>
    <w:rsid w:val="00827AC9"/>
    <w:rsid w:val="008C416F"/>
    <w:rsid w:val="008E1EE3"/>
    <w:rsid w:val="00932351"/>
    <w:rsid w:val="009A621C"/>
    <w:rsid w:val="009E2DF7"/>
    <w:rsid w:val="009F33C2"/>
    <w:rsid w:val="00A927BC"/>
    <w:rsid w:val="00AA0753"/>
    <w:rsid w:val="00B4072C"/>
    <w:rsid w:val="00B52E62"/>
    <w:rsid w:val="00B70495"/>
    <w:rsid w:val="00BC0953"/>
    <w:rsid w:val="00C02AF9"/>
    <w:rsid w:val="00C153B9"/>
    <w:rsid w:val="00C94960"/>
    <w:rsid w:val="00C9664B"/>
    <w:rsid w:val="00CA18AE"/>
    <w:rsid w:val="00D17AD9"/>
    <w:rsid w:val="00D20ED2"/>
    <w:rsid w:val="00D26960"/>
    <w:rsid w:val="00D8348C"/>
    <w:rsid w:val="00DB02E6"/>
    <w:rsid w:val="00E01FB7"/>
    <w:rsid w:val="00EB0E3D"/>
    <w:rsid w:val="00F2542F"/>
    <w:rsid w:val="00FA62A6"/>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D2"/>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paragraph" w:customStyle="1" w:styleId="Default">
    <w:name w:val="Default"/>
    <w:rsid w:val="007572FF"/>
    <w:pPr>
      <w:autoSpaceDE w:val="0"/>
      <w:autoSpaceDN w:val="0"/>
      <w:adjustRightInd w:val="0"/>
    </w:pPr>
    <w:rPr>
      <w:rFonts w:ascii="Calibri" w:eastAsiaTheme="minorHAnsi" w:hAnsi="Calibri" w:cs="Calibri"/>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3.xml><?xml version="1.0" encoding="utf-8"?>
<ds:datastoreItem xmlns:ds="http://schemas.openxmlformats.org/officeDocument/2006/customXml" ds:itemID="{51FE228C-1F76-46B0-B010-EB0DFD01553A}">
  <ds:schemaRefs>
    <ds:schemaRef ds:uri="http://schemas.microsoft.com/sharepoint/v3/contenttype/forms"/>
  </ds:schemaRefs>
</ds:datastoreItem>
</file>

<file path=customXml/itemProps4.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675</Words>
  <Characters>3977</Characters>
  <Application>Microsoft Office Word</Application>
  <DocSecurity>0</DocSecurity>
  <Lines>116</Lines>
  <Paragraphs>49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Lizzie Fletcher</cp:lastModifiedBy>
  <cp:revision>16</cp:revision>
  <dcterms:created xsi:type="dcterms:W3CDTF">2026-05-13T20:21:00Z</dcterms:created>
  <dcterms:modified xsi:type="dcterms:W3CDTF">2026-05-14T13:17:00Z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